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15F" w:rsidRPr="00F44C57" w:rsidRDefault="00F9615F">
      <w:pPr>
        <w:pStyle w:val="NormalText"/>
        <w:rPr>
          <w:rFonts w:ascii="Times New Roman" w:hAnsi="Times New Roman" w:cs="Times New Roman"/>
          <w:b/>
          <w:bCs/>
          <w:sz w:val="24"/>
          <w:szCs w:val="24"/>
        </w:rPr>
      </w:pPr>
      <w:r w:rsidRPr="00F44C57">
        <w:rPr>
          <w:rFonts w:ascii="Times New Roman" w:hAnsi="Times New Roman" w:cs="Times New Roman"/>
          <w:b/>
          <w:bCs/>
          <w:i/>
          <w:iCs/>
          <w:sz w:val="24"/>
          <w:szCs w:val="24"/>
        </w:rPr>
        <w:t>Strategic Management and Business Policy, 15e</w:t>
      </w:r>
      <w:r w:rsidRPr="00F44C57">
        <w:rPr>
          <w:rFonts w:ascii="Times New Roman" w:hAnsi="Times New Roman" w:cs="Times New Roman"/>
          <w:b/>
          <w:bCs/>
          <w:sz w:val="24"/>
          <w:szCs w:val="24"/>
        </w:rPr>
        <w:t xml:space="preserve"> (Wheelen et al.)</w:t>
      </w:r>
    </w:p>
    <w:p w:rsidR="00F9615F" w:rsidRPr="00F44C57" w:rsidRDefault="00F9615F">
      <w:pPr>
        <w:pStyle w:val="NormalText"/>
        <w:rPr>
          <w:rFonts w:ascii="Times New Roman" w:hAnsi="Times New Roman" w:cs="Times New Roman"/>
          <w:b/>
          <w:bCs/>
          <w:sz w:val="24"/>
          <w:szCs w:val="24"/>
        </w:rPr>
      </w:pPr>
      <w:r w:rsidRPr="00F44C57">
        <w:rPr>
          <w:rFonts w:ascii="Times New Roman" w:hAnsi="Times New Roman" w:cs="Times New Roman"/>
          <w:b/>
          <w:bCs/>
          <w:sz w:val="24"/>
          <w:szCs w:val="24"/>
        </w:rPr>
        <w:t>Chapter 1   Basic Concepts in Strategic Management</w:t>
      </w:r>
    </w:p>
    <w:p w:rsidR="00F9615F" w:rsidRPr="00F44C57" w:rsidRDefault="00F9615F">
      <w:pPr>
        <w:pStyle w:val="NormalText"/>
        <w:rPr>
          <w:rFonts w:ascii="Times New Roman" w:hAnsi="Times New Roman" w:cs="Times New Roman"/>
          <w:b/>
          <w:bCs/>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 The emphasis of strategic management is 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long-term performance.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first line managers.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the short-run performance of the corporation.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an examination of the organization's internal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an investigation of competitor actions.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 Research suggests that strategic management evolves through four sequential phases in corporations. The first phase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externally oriented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basic financial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internally oriented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forecast-based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 The time horizon involved with regard to basic financial planning is usually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one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one quarter.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three to five years.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less than one month.</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five to ten years.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 A difference between basic financial planning and forecast-based planning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the time horizon is shorter in forecast-based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forecast-based planning incorporates environmental data and extrapolates current trends.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basic financial planning utilizes consultants with sophisticated techniques.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basic financial planning utilizes scenarios and contingency strategies.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basic financial planning relies heavily on input from lower levels in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Default="00F9615F" w:rsidP="00841220">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841220" w:rsidRPr="00F44C57" w:rsidRDefault="00841220" w:rsidP="00841220">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 Top-down planning that emphasizes formal strategy formulation and leaves the implementation issues to lower management levels is known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forecast-based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externally oriented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basic financial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none of the above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 In the final phase of strategic management, strategic information is available to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people throughout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the top management responsible for decision-making.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middle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operational personnel.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only those responsible for implementing the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 In a survey of 50 corporations, which of the following was rated as one of the three top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clearer sense of strategic vision for the firm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higher levels of employee motivation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higher levels of job satisfaction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improved productivity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lower employee turnover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8) When an organization is evaluating its strategic position, which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one of the strategic questions that an organization generally may ask itself?</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Where is the organization now?</w:t>
      </w:r>
    </w:p>
    <w:p w:rsidR="00F9615F" w:rsidRPr="00F44C57" w:rsidRDefault="00F9615F">
      <w:pPr>
        <w:pStyle w:val="NormalText"/>
        <w:rPr>
          <w:rFonts w:ascii="Times New Roman" w:hAnsi="Times New Roman" w:cs="Times New Roman"/>
          <w:b/>
          <w:bCs/>
          <w:sz w:val="24"/>
          <w:szCs w:val="24"/>
        </w:rPr>
      </w:pPr>
      <w:r w:rsidRPr="00F44C57">
        <w:rPr>
          <w:rFonts w:ascii="Times New Roman" w:hAnsi="Times New Roman" w:cs="Times New Roman"/>
          <w:sz w:val="24"/>
          <w:szCs w:val="24"/>
        </w:rPr>
        <w:t>B) Are we on target to hit our financial objectives next year?</w:t>
      </w:r>
      <w:r w:rsidRPr="00F44C57">
        <w:rPr>
          <w:rFonts w:ascii="Times New Roman" w:hAnsi="Times New Roman" w:cs="Times New Roman"/>
          <w:b/>
          <w:bCs/>
          <w:sz w:val="24"/>
          <w:szCs w:val="24"/>
        </w:rPr>
        <w:t xml:space="preserve"> </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If no changes are made, where will the organization be in one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If the evaluation is negative, what specific actions should management take?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If no changes are made, where will the organization be in 10 years?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Default="00F9615F" w:rsidP="00841220">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841220" w:rsidRPr="00F44C57" w:rsidRDefault="00841220" w:rsidP="00841220">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 Research of the planning practices of companies in the oil industry concludes that the real value of modern strategic planning is more in the ________ that is part of a future-oriented planning process than in any resulting written strategic plan.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strategic thinking and organizational learning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resulting written strategic plan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formality of the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improved communication within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 Strategic planning within a small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may be informal and irregular.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must be elaborate to allow for future growth.</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should always be formalized and explicitly stated.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should be done by the president only.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is unnecessary and a waste of time.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11) Strategic planning in a multidivisional corporation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should be informal to allow complete understanding by the many participants.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should be instigated only from the main corporate office.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should be accomplished quickly to decrease the likelihood of it becoming outdated.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should encourage a clear delineation between top management and lower-level managers.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should be a formalized and sophisticated system.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12) Strategic management is the set of managerial decisions that determines the short-term performance of a corporation.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13) In the externally oriented planning phase, plans are developed by heavily involving the input of managers from lower levels.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14) General Electric led the transition from strategic planning to strategic management during the 1980s.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15) One of the benefits of strategic management is a clearer sense of strategic vision for the firm.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16) To be effective, strategic management must be a formal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17) What are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The three most highly rated benefits of strategic management are:</w:t>
      </w:r>
    </w:p>
    <w:p w:rsidR="00F9615F" w:rsidRPr="00F44C57" w:rsidRDefault="00F9615F">
      <w:pPr>
        <w:pStyle w:val="NormalText"/>
        <w:tabs>
          <w:tab w:val="left" w:pos="300"/>
        </w:tabs>
        <w:rPr>
          <w:rFonts w:ascii="Times New Roman" w:hAnsi="Times New Roman" w:cs="Times New Roman"/>
          <w:sz w:val="24"/>
          <w:szCs w:val="24"/>
        </w:rPr>
      </w:pPr>
      <w:r w:rsidRPr="00F44C57">
        <w:rPr>
          <w:rFonts w:ascii="Times New Roman" w:hAnsi="Times New Roman" w:cs="Times New Roman"/>
          <w:sz w:val="24"/>
          <w:szCs w:val="24"/>
        </w:rPr>
        <w:t>1.</w:t>
      </w:r>
      <w:r w:rsidRPr="00F44C57">
        <w:rPr>
          <w:rFonts w:ascii="Times New Roman" w:hAnsi="Times New Roman" w:cs="Times New Roman"/>
          <w:sz w:val="24"/>
          <w:szCs w:val="24"/>
        </w:rPr>
        <w:tab/>
        <w:t>Clearer sense of strategic vision for the organization</w:t>
      </w:r>
    </w:p>
    <w:p w:rsidR="00F9615F" w:rsidRPr="00F44C57" w:rsidRDefault="00F9615F">
      <w:pPr>
        <w:pStyle w:val="NormalText"/>
        <w:tabs>
          <w:tab w:val="left" w:pos="300"/>
        </w:tabs>
        <w:rPr>
          <w:rFonts w:ascii="Times New Roman" w:hAnsi="Times New Roman" w:cs="Times New Roman"/>
          <w:sz w:val="24"/>
          <w:szCs w:val="24"/>
        </w:rPr>
      </w:pPr>
      <w:r w:rsidRPr="00F44C57">
        <w:rPr>
          <w:rFonts w:ascii="Times New Roman" w:hAnsi="Times New Roman" w:cs="Times New Roman"/>
          <w:sz w:val="24"/>
          <w:szCs w:val="24"/>
        </w:rPr>
        <w:t>2.</w:t>
      </w:r>
      <w:r w:rsidRPr="00F44C57">
        <w:rPr>
          <w:rFonts w:ascii="Times New Roman" w:hAnsi="Times New Roman" w:cs="Times New Roman"/>
          <w:sz w:val="24"/>
          <w:szCs w:val="24"/>
        </w:rPr>
        <w:tab/>
        <w:t>Sharper focus on what is strategically important</w:t>
      </w:r>
    </w:p>
    <w:p w:rsidR="00F9615F" w:rsidRPr="00F44C57" w:rsidRDefault="00F9615F">
      <w:pPr>
        <w:pStyle w:val="NormalText"/>
        <w:tabs>
          <w:tab w:val="left" w:pos="300"/>
        </w:tabs>
        <w:rPr>
          <w:rFonts w:ascii="Times New Roman" w:hAnsi="Times New Roman" w:cs="Times New Roman"/>
          <w:sz w:val="24"/>
          <w:szCs w:val="24"/>
        </w:rPr>
      </w:pPr>
      <w:r w:rsidRPr="00F44C57">
        <w:rPr>
          <w:rFonts w:ascii="Times New Roman" w:hAnsi="Times New Roman" w:cs="Times New Roman"/>
          <w:sz w:val="24"/>
          <w:szCs w:val="24"/>
        </w:rPr>
        <w:t>3.</w:t>
      </w:r>
      <w:r w:rsidRPr="00F44C57">
        <w:rPr>
          <w:rFonts w:ascii="Times New Roman" w:hAnsi="Times New Roman" w:cs="Times New Roman"/>
          <w:sz w:val="24"/>
          <w:szCs w:val="24"/>
        </w:rPr>
        <w:tab/>
        <w:t>Improved understanding of a rapidly changing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1.1: Discuss the benefits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18) The integrated internationalization of markets and corporations is called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normalization.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economic integration.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globalization.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nationalization.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regionalization.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19) The term used to describe new products, services, methods, and organizational approaches that allow businesses to achieve extraordinary returns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ROI.</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innovation.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competitive advantage.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sustainability.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profit maximization.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20) The free trade area composed of Argentina, Brazil, Uruguay, Venezuela, and Paraguay is called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EU.</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ASEAN.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NAFTA.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Mercosur.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ABUP.</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21) Members of the European Union (EU) include all of the following EXCEPT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Ireland.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Great Britain.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Belgium.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France.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Slovakia.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22) Canada, the United States, and Mexico are affiliated economically under which trade alliance?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ASEAN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Mercosur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EU</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NAFTA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CAFTA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23) The currency used to integrate the monetary systems of the European Union (EU) is called the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peso.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dollar.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euro.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franc.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pound.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24) The triple bottom line refers to which of the following?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water, air, and oil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footprints, finance, and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physical environment, traditional profit/loss, and air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traditional profit/loss, social responsibility, and environmental responsibility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social responsibility, people, and ethics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25) One of the benefits of globalization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economies of scale.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decreased outsourcing.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increased union negotiations.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increased taxes.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additional human resource training.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26) Knowing a company is mindful of its impact on the environment seldom changes consumer buying habits.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27) Globalization is the integrated internationalization of markets and corporations.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28) As more industries become global, strategic management is becoming less important in positioning a company for long-term competitive advantage.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29) Business sustainability reflects business practices to manage the firm's triple bottom line.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30) One member of the European Union (EU) is Chile.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31) The goal of NAFTA is complete economic integration among Canada, the United States, and Mexico.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32) Climate change has become a growing concern for businesses to include in their corporate strategies.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33) Boston Consulting Group (BCG) found that innovation is a top 3 priority for three-quarters of the companies in the 2014 BCG global innovation survey.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34) A Gallup study reported that companies that focused on business sustainability had 3.9 times the EPS growth rates as compared to organizations that did not focus on business sustainability.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35) Define globalization and identify the role of strategic management in globalization.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Globalization is the internationalization of markets and corporations. It has changed the way that modern corporations do business. As more industries become global, strategic management is becoming an increasingly important way to keep track of international developments and position the company for long-term competitive advantage.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1.2: Explain how globalization, innovation, and environmental sustainability influence strategic management</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36) Which theory proposes that once an organization is successfully established in a particular environmental niche, it is unable to adapt to changing conditions?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population ecology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institution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citizenship</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strategic choice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organizational learning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1.3: Discuss the differences between the theories of organizations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37) The theory that proposes organizations can and do adapt to changing conditions by imitating other successful organizations is known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population ecology.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institution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citizenship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strategic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sample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1.3: Discuss the differences between the theories of organizations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38) The ability of an organization to reshape its environment is described by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population ecology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institution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the strategic choice perspective.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organizational learning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organizational citizenship theory.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1.3: Discuss the differences between the theories of organizations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39) Population ecology is a theory that proposes organizations can and do adapt to change by imitating other successful organizations.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1.3: Discuss the differences between the theories of organizations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40) The ability of a corporation to shift from one dominant strategy to another is called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chaos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contingency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strategic flexibility.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41) An organization skilled at creating, acquiring, and transferring knowledge, and at modifying its behavior to reflect new knowledge and insights is 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learning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strategically managed corporation.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innovative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hypercompetitive competitor.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entrepreneurial firm.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42) All of the following reflect activities of a learning organization EXCEPT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experimenting with new approaches.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learning from its own experiences and past history.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solving problems systematically.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alienating competitors in the industry.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transferring knowledge quickly and efficiently throughout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43) According to Alfred Chandler,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high-tech industries cannot be defined by "paths of learning" if they want to evolve.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companies spring from an individual entrepreneur's knowledge, which is composed exclusively of technical skills.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once a corporation has built its learning base to the point where it has become a core company in its industry, entrepreneurial start-ups are rarely able to successfully enter.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learned capabilities derive from organizational strengths.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organizational knowledge can seldom be a competitive advantage.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44) According to organizational learning theory, an organization uses knowledge to improve the fit between itself and its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45) Strategic flexibility is the ability to shift from one dominant strategy to another.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46) One tenet of the learning organization is to maintain stability.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47) What are the four main activities of a learning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The four main activities of a learning organization are solving problems systematically, experimenting with new approaches, learning from their experiences and history as well as from the experiences of others, and transferring knowledge quickly and efficiently throughout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1.4: Discuss the activities where learning organizations excel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48) Strategic management is that set of managerial decisions and actions that determine the long-run performance of a corporation. Which one of the following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one of the basic elements of the strategic management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statistical process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evaluation and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environmental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49) The monitoring, evaluating, and disseminating of information from the external and internal environments to key people within the corporation is referred to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environmental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external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internal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50) The S in SWOT stands for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strategies.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strengths.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societal.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sociocultural.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51) The T in SWOT stands for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trust.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technical.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terminal.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threats.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task.</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52) The variables structure, culture, and resources pertain to the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external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internal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sociocultural forces.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task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societal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53) The task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includes those elements or groups within an organization's industry.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encompasses the physical working areas of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is an accounting of the many jobs within an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is an advisory committee to top-management.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includes general forces that only indirectly affect an organization's activities.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54) Which one of the following is included in the firm's societal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competitors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economic forces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resources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governments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special interest groups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55) Which one of the following is included in the firm's task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technological factors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sociocultural factors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culture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stockholders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political-legal forces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56) The Strategic Management Model presents the following process for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Objectives – Policies – Strategies – Mission.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Mission – Policies – Strategies – Objectives.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Policies – Mission – Strategies – Objectives.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Policies – Strategies – Objectives – Mission.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Mission – Objectives – Strategies – Policies.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57) The development of long-range plans for the effective management of environmental opportunities and threats in light of corporate strengths and weaknesses is known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strategy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strategic analysis.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strategy evaluation.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58) The corporate mission is best described by which one of the following?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 description of the activities carried out by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the purpose or reason for the corporation's existence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a description of top management's responsibilities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 statement of corporate objectives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 statement of what the organization would like to become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59) Which one of the following is an example of a mission with a narrow scope?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transportation (vs. railroads)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computers (vs. office equipment)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health care (vs. hospitals)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real estate (vs. apartments)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telecommunications (vs. television)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60) The organization's corporate mission statement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should have a different mission statement for each subsidiary division.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should be less formally stated to allow for growth.</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should contain explicit descriptions of their competitive advantages.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should state what the organization would like to become.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should describe the organization's SWOT.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61) Which of the following is an example of a mission statement?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diversify product line to appeal to more people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increase sales by ten percent over last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pay highest salaries to keep high quality employees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develop and sell quality appliances worldwide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divide a sales region into a group of sales districts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62) A goal differs from an objective because it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is open-ended.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is quantified.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specifies measurable results.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is clearly specified.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provides a time horizon.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63) Which of the following is an example of an objective?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to diversify product line to appeal to more people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to increase sales by ten percent over last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to pay highest salaries to keep high quality employees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to develop and sell quality appliances worldwide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to divide a sales region into a group of sales districts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64) Which of the following is an example of a corporate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diversify product line to appeal to more people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imitate products of competitors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pay highest salaries to keep high quality employees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develop and sell quality appliances worldwide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divide a sales region into a group of sales districts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65) The type of strategy, which describes a company's overall direction in terms of its general attitude toward growth and the management of its various businesses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operational.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business.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product.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corporate.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66) The type of strategy, which emphasizes the improvement of the competitive position of a corporation's products or services in a particular industry or market segment served by a business unit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operational.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business.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environmental.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corporate.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67) The type of strategy, which achieves corporate and business unit objectives and strategies by maximizing resource productivity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operational.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business.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product.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corporate.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68) A large business has three levels in its hierarchy of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Corporate – Business –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Environmental – Corporate –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Environmental – Enterprise – Corporate.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Business – Divisional – Functional.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Industry – Corporate – Divisional.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69) As defined in this course, a policy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the purpose or reason for a corporation's existence.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 statement of activities or steps needed to accomplish a single-use plan.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a broad guideline for making decisions that links the formulation of strategy with its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 comprehensive master plan stating how a corporation will achieve its mission and objectives.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 statement of a corporation's programs in dollar terms.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70) Which of the following is an example of a policy?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Diversify product line to appeal to more people.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Increase sales by ten percent over last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Only acquire companies of 75 employees or more; 75 percent must be engineers.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Develop and sell quality appliances worldwide.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Diversify from retailing into delivery.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71) The process by which strategies and policies are put into action through the development of programs, budgets, and procedures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strategy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strategy development.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strategy evaluation.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72) Which of the following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a part of strategy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performance evaluation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budgets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programs and tactics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procedures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operational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73) Which of the following is an example of a program?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diversify product line to appeal to more people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increase sales by ten percent over last year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must be "number one" wherever we compete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develop and sell quality appliances worldwide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reduce final assembly time to three days by having suppliers build plan sections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74) A program or tactic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 detailed cost statement in terms of dollars.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 system of sequential steps.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a statement of the activities needed to support a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the process by which strategies and policies are put into action.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none of the above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75) A budget is a statement of a corporation's programs in dollar terms. Which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true of the budgetary function?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It is used in planning and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It serves as a detailed plan of strategy in action.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Only one budget is necessary to capture all programs.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It details the impact on the firm's future financial situation.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It is used as a means of measuring success based on certain criteria.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76) FedEx stipulates specific employee behaviors including how a driver dresses to how keys are held when approaching a customer's door. This is an example of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program.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budget.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procedure.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policy.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control.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77) As a part of the strategic management process, evaluation and control is concerned with all of the following, EXCEPT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generating feedback to decision makers.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monitoring corporate activities and performance.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stimulating a review of the corporation's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pinpointing problem areas.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determining top management benefits packages.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78) A set of sequential steps or techniques that describe in detail how a particular task or job is to be done is referred to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 standard operating procedure.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 systems operating procedure.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a standard operating program.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 standard outside procedure.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 systems operating plan.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79) A hierarchy of strategy emphasizes the need for the three levels of strategy to complement and support one another.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80) The internal environment includes the variables within the organization itself that are within the short-run control of top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81) A broad mission statement may limit the scope of a firm's activities in terms of the product or service offered.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82) An example of an objective is "increased profitability," while an example of a goal is "to increase the firm's profitability in 2017 by 15 percent over 2016."</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83) A strategy maximizes competitive advantage and minimizes competitive disadvantage.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84) Corporate strategy occurs at the business unit or product level.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85) A functional strategy may include competitive or cooperative strategies.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86) Hierarchy of strategy is a nesting of one strategy within another so that they complement and support one another.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87) A budget is a statement of a corporation's programs in terms of dollars.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88) Performance results are monitored at the strategy formulation phase of the strategic management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89) Briefly describe the four basic elements of strategic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Strategic management consists of four basic elements. Environmental scanning is the monitoring, evaluating, and disseminating of information from the external and internal environments to key people within the corporation. Strategy formulation is the development of long-range plans for effective management of environmental opportunities and threats, in light of corporate strengths and weaknesses. Strategy implementation is the process by which strategies and policies are put into action through the development of programs, budgets, and procedures. Evaluation and control is the process in which corporate activities and performance results are monitored so that actual performance can be compared with desired performance.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1.5: Describe the basic model of strategic management and its components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90) Research done by Henry Mintzberg suggests that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is typically an irregular and a discontinuous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should be followed unswervingly to ensure success of the plan.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is a process to which organizations find they must make significant yearly changes.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should be reviewed after a specific interval of time to make sure it is still applicable.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is merely a checklist of actions following a logical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91) The phenomenon that describes corporations as evolving through relatively long periods of stability punctuated by relatively short bursts of fundamental change (revolutionary change) is known as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revolution.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equilibrium.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punctuated equilibrium.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discontinuity.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 xml:space="preserve">92) Which of the following is </w:t>
      </w:r>
      <w:r w:rsidR="00F9615F" w:rsidRPr="00F44C57">
        <w:rPr>
          <w:rFonts w:ascii="Times New Roman" w:hAnsi="Times New Roman" w:cs="Times New Roman"/>
          <w:i/>
          <w:iCs/>
          <w:sz w:val="24"/>
          <w:szCs w:val="24"/>
        </w:rPr>
        <w:t>not</w:t>
      </w:r>
      <w:r w:rsidR="00F9615F" w:rsidRPr="00F44C57">
        <w:rPr>
          <w:rFonts w:ascii="Times New Roman" w:hAnsi="Times New Roman" w:cs="Times New Roman"/>
          <w:sz w:val="24"/>
          <w:szCs w:val="24"/>
        </w:rPr>
        <w:t xml:space="preserve"> one of the four triggering events listed in the text that is the stimulus for a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intervention by the organization's bank</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annual strategic planning conference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threat of a takeover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new CEO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awareness by management of decreased profitability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93) The existence of a performance gap</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should cause management to question their objectives, strategies, and policies.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is not an indicator of problems if it only happens once.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is only the concern of top management because they set the original strategies.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should cause management to look only within the organization to determine the problem.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should signal the immediate need for a layoff.</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94) Which of the following statements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true of a strategic inflection point?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The term was coined by Andy Grove, past CEO of Intel Corporation.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This represents what happens to a business when a major change takes place due to the introduction of new technology.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This represents what happens to a business when a major change takes place due to a change in customers' values or a change in what customers prefer.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This represents what happens to a business when a major change takes place due to a different regulatory environment.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 new CEO is an example of a strategic inflection point.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95) Henry Mintzberg discovered that strategic formulation is a regular, continuous process.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96) Punctuated equilibrium describes organizations as evolving through relatively long periods of stability punctuated by relatively short bursts of fundamental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97) What is a triggering event? List some possible examples.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 triggering event is something that acts as a stimulus for a change in strategy. Some possible triggering events are a new CEO, an external intervention, a threat of a change in ownership, a performance gap, and a strategic inflection point.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1.6: Identify some common triggering events that act as stimuli for strategic change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98) Which of the following is </w:t>
      </w:r>
      <w:r w:rsidRPr="00F44C57">
        <w:rPr>
          <w:rFonts w:ascii="Times New Roman" w:hAnsi="Times New Roman" w:cs="Times New Roman"/>
          <w:i/>
          <w:iCs/>
          <w:sz w:val="24"/>
          <w:szCs w:val="24"/>
        </w:rPr>
        <w:t>not</w:t>
      </w:r>
      <w:r w:rsidRPr="00F44C57">
        <w:rPr>
          <w:rFonts w:ascii="Times New Roman" w:hAnsi="Times New Roman" w:cs="Times New Roman"/>
          <w:sz w:val="24"/>
          <w:szCs w:val="24"/>
        </w:rPr>
        <w:t xml:space="preserve"> a characteristic of strategic decisions as mentioned in the text?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directive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consequential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rare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continuous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require commitment of substantial resources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99) According to Mintzberg, the entrepreneurial mode of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is characterized by reactive solutions to existing problems.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assumes major responsibilities for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is focused on opportunities; problems are secondary.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includes the proactive search for new opportunities and reactive solutions to existing problems.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assumes the environment is unresponsive to input.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100) According to Henry Mintzberg, the three most typical approaches to strategic decision-making are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entrepreneurial, adaptive, and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entrepreneurial, logical incrementalism, and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logical incrementalism, strategic planning, and systematic scanning.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environmental scanning, formulation, and implementation.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directive, rare, and consequential.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101) Amazon.com, founded by Jeff Bezos and reflecting his vision, is an example of which mode of strategic decision-making?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adaptive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entrepreneurial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customer relationship management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102) What characterizes the planning mode of strategy formulation?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Top management believes that the environment is a force to be used and controlled.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It assumes the environment is too complex to be completely comprehended.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It involves the systematic gathering of appropriate information for situation analysis, the generation of feasible alternative strategies, and the rational selection of the most appropriate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Rather than utilizing a proactive search for new opportunities, it only has the opportunity for reactive behavior.</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It is based on vision and large-picture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103) IBM under CEO Louis Gerstner and his strategic decision to invest in services in 1993, is an example of which mode of strategic decision-making?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adaptive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entrepreneurial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muddling through</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104) The mode of strategic decision-making typical of most universities, many large hospitals, a large number of governmental agencies, and a surprising number of large corporations is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adaptive.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entrepreneurial.</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planning.</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none of the above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A</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105) The mode of strategy formulation used when top management has a reasonably clear idea of the corporation's mission and objectives, but chooses to develop a series of tentative or partial strategies instead of developing full-blown strategies is called</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planning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entrepreneurial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adaptive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strategic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B</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106) Which approach to decision-making is most useful when the environment is changing rapidly and when it is important to build consensus and develop needed resources before committing the entire corporation to a specific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planning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entrepreneurial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logical incrementalism</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adaptive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strategic flexibility mode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107) A strategic decision is rare, consequential, and directive.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108) Mintzberg's entrepreneurial mode is sometimes referred to as "muddling through" since this decision-making mode tends to be more reactive than proactive in the search for new opportunities.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FALSE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109) Logical incrementalism is a useful decision-making mode when the environment is rapidly changing and when it is important to build consensus to a specific strategy.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Difficult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Analytical thinking</w:t>
      </w: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br w:type="page"/>
      </w:r>
      <w:r w:rsidR="00F9615F" w:rsidRPr="00F44C57">
        <w:rPr>
          <w:rFonts w:ascii="Times New Roman" w:hAnsi="Times New Roman" w:cs="Times New Roman"/>
          <w:sz w:val="24"/>
          <w:szCs w:val="24"/>
        </w:rPr>
        <w:t>110) What is a strategic decision and what are its three characteristics?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 xml:space="preserve">Answer:  A strategic decision deals with the long-run future of an entire organization. There are three characteristics of a strategic decision: </w:t>
      </w:r>
    </w:p>
    <w:p w:rsidR="00F9615F" w:rsidRPr="00F44C57" w:rsidRDefault="00F9615F">
      <w:pPr>
        <w:pStyle w:val="NormalText"/>
        <w:tabs>
          <w:tab w:val="left" w:pos="340"/>
        </w:tabs>
        <w:rPr>
          <w:rFonts w:ascii="Times New Roman" w:hAnsi="Times New Roman" w:cs="Times New Roman"/>
          <w:sz w:val="24"/>
          <w:szCs w:val="24"/>
        </w:rPr>
      </w:pPr>
      <w:r w:rsidRPr="00F44C57">
        <w:rPr>
          <w:rFonts w:ascii="Times New Roman" w:hAnsi="Times New Roman" w:cs="Times New Roman"/>
          <w:sz w:val="24"/>
          <w:szCs w:val="24"/>
        </w:rPr>
        <w:t>1.</w:t>
      </w:r>
      <w:r w:rsidRPr="00F44C57">
        <w:rPr>
          <w:rFonts w:ascii="Times New Roman" w:hAnsi="Times New Roman" w:cs="Times New Roman"/>
          <w:sz w:val="24"/>
          <w:szCs w:val="24"/>
        </w:rPr>
        <w:tab/>
        <w:t xml:space="preserve">Rare: Strategic decisions are unusual and typically have no precedent to follow. </w:t>
      </w:r>
    </w:p>
    <w:p w:rsidR="00F9615F" w:rsidRPr="00F44C57" w:rsidRDefault="00F9615F">
      <w:pPr>
        <w:pStyle w:val="NormalText"/>
        <w:tabs>
          <w:tab w:val="left" w:pos="340"/>
        </w:tabs>
        <w:rPr>
          <w:rFonts w:ascii="Times New Roman" w:hAnsi="Times New Roman" w:cs="Times New Roman"/>
          <w:sz w:val="24"/>
          <w:szCs w:val="24"/>
        </w:rPr>
      </w:pPr>
      <w:r w:rsidRPr="00F44C57">
        <w:rPr>
          <w:rFonts w:ascii="Times New Roman" w:hAnsi="Times New Roman" w:cs="Times New Roman"/>
          <w:sz w:val="24"/>
          <w:szCs w:val="24"/>
        </w:rPr>
        <w:t>2.</w:t>
      </w:r>
      <w:r w:rsidRPr="00F44C57">
        <w:rPr>
          <w:rFonts w:ascii="Times New Roman" w:hAnsi="Times New Roman" w:cs="Times New Roman"/>
          <w:sz w:val="24"/>
          <w:szCs w:val="24"/>
        </w:rPr>
        <w:tab/>
        <w:t xml:space="preserve">Consequential: Strategic decisions commit substantial resources and demand a great deal of commitment from people at all levels. </w:t>
      </w:r>
    </w:p>
    <w:p w:rsidR="00F9615F" w:rsidRPr="00F44C57" w:rsidRDefault="00F9615F">
      <w:pPr>
        <w:pStyle w:val="NormalText"/>
        <w:tabs>
          <w:tab w:val="left" w:pos="340"/>
        </w:tabs>
        <w:rPr>
          <w:rFonts w:ascii="Times New Roman" w:hAnsi="Times New Roman" w:cs="Times New Roman"/>
          <w:sz w:val="24"/>
          <w:szCs w:val="24"/>
        </w:rPr>
      </w:pPr>
      <w:r w:rsidRPr="00F44C57">
        <w:rPr>
          <w:rFonts w:ascii="Times New Roman" w:hAnsi="Times New Roman" w:cs="Times New Roman"/>
          <w:sz w:val="24"/>
          <w:szCs w:val="24"/>
        </w:rPr>
        <w:t>3.</w:t>
      </w:r>
      <w:r w:rsidRPr="00F44C57">
        <w:rPr>
          <w:rFonts w:ascii="Times New Roman" w:hAnsi="Times New Roman" w:cs="Times New Roman"/>
          <w:sz w:val="24"/>
          <w:szCs w:val="24"/>
        </w:rPr>
        <w:tab/>
        <w:t>Directive: Strategic decisions set precedents for lesser decisions and future actions throughout an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Strategic decisions are unusual and typically have no precedent to follow. They commit substantial resources and demand a great deal of commitment from people at all levels. And they set precedents for lesser decisions and future actions throughout the organization.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Moderate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1.7: Explain strategic decision-making modes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AACSB:  Application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111) A checklist of questions, by area or issue that enables a systematic analysis to be made of various corporate functions and activities is referred to as a(n)</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 scenario.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B) portfolio.</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C) strategic audit.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 social responsibility audit.</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E) SOP.</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C</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1.8: Use the strategic audit as a method of analyzing corporate functions and activities</w:t>
      </w:r>
    </w:p>
    <w:p w:rsidR="00F9615F" w:rsidRPr="00F44C57" w:rsidRDefault="00841220">
      <w:pPr>
        <w:pStyle w:val="NormalText"/>
        <w:rPr>
          <w:rFonts w:ascii="Times New Roman" w:hAnsi="Times New Roman" w:cs="Times New Roman"/>
          <w:sz w:val="24"/>
          <w:szCs w:val="24"/>
        </w:rPr>
      </w:pPr>
      <w:r>
        <w:rPr>
          <w:rFonts w:ascii="Times New Roman" w:hAnsi="Times New Roman" w:cs="Times New Roman"/>
          <w:sz w:val="24"/>
          <w:szCs w:val="24"/>
        </w:rPr>
        <w:t>AACSB:  Ap</w:t>
      </w:r>
      <w:bookmarkStart w:id="0" w:name="_GoBack"/>
      <w:bookmarkEnd w:id="0"/>
      <w:r w:rsidR="00F9615F" w:rsidRPr="00F44C57">
        <w:rPr>
          <w:rFonts w:ascii="Times New Roman" w:hAnsi="Times New Roman" w:cs="Times New Roman"/>
          <w:sz w:val="24"/>
          <w:szCs w:val="24"/>
        </w:rPr>
        <w:t>plication of knowledge</w:t>
      </w:r>
    </w:p>
    <w:p w:rsidR="00F9615F" w:rsidRPr="00F44C57" w:rsidRDefault="00F9615F">
      <w:pPr>
        <w:pStyle w:val="NormalText"/>
        <w:rPr>
          <w:rFonts w:ascii="Times New Roman" w:hAnsi="Times New Roman" w:cs="Times New Roman"/>
          <w:sz w:val="24"/>
          <w:szCs w:val="24"/>
        </w:rPr>
      </w:pP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112) While the strategic audit is not an all-inclusive list, it presents many of the critical questions needed for a detailed strategic analysis of any business.</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Answer:  TRUE</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Difficulty:  Easy</w:t>
      </w:r>
    </w:p>
    <w:p w:rsidR="00F9615F" w:rsidRPr="00F44C57" w:rsidRDefault="00F9615F">
      <w:pPr>
        <w:pStyle w:val="NormalText"/>
        <w:rPr>
          <w:rFonts w:ascii="Times New Roman" w:hAnsi="Times New Roman" w:cs="Times New Roman"/>
          <w:sz w:val="24"/>
          <w:szCs w:val="24"/>
        </w:rPr>
      </w:pPr>
      <w:r w:rsidRPr="00F44C57">
        <w:rPr>
          <w:rFonts w:ascii="Times New Roman" w:hAnsi="Times New Roman" w:cs="Times New Roman"/>
          <w:sz w:val="24"/>
          <w:szCs w:val="24"/>
        </w:rPr>
        <w:t>Learning Obj.:  1.8: Use the strategic audit as a method of analyzing corporate functions and activities</w:t>
      </w:r>
    </w:p>
    <w:p w:rsidR="00F9615F" w:rsidRPr="00F44C57" w:rsidRDefault="00F9615F">
      <w:pPr>
        <w:pStyle w:val="NormalText"/>
        <w:spacing w:after="240"/>
        <w:rPr>
          <w:rFonts w:ascii="Times New Roman" w:hAnsi="Times New Roman" w:cs="Times New Roman"/>
          <w:sz w:val="24"/>
          <w:szCs w:val="24"/>
        </w:rPr>
      </w:pPr>
      <w:r w:rsidRPr="00F44C57">
        <w:rPr>
          <w:rFonts w:ascii="Times New Roman" w:hAnsi="Times New Roman" w:cs="Times New Roman"/>
          <w:sz w:val="24"/>
          <w:szCs w:val="24"/>
        </w:rPr>
        <w:t>AACSB:  Application of knowledge</w:t>
      </w:r>
    </w:p>
    <w:sectPr w:rsidR="00F9615F" w:rsidRPr="00F44C57">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394" w:rsidRDefault="00E45394" w:rsidP="00F44C57">
      <w:pPr>
        <w:spacing w:after="0" w:line="240" w:lineRule="auto"/>
      </w:pPr>
      <w:r>
        <w:separator/>
      </w:r>
    </w:p>
  </w:endnote>
  <w:endnote w:type="continuationSeparator" w:id="0">
    <w:p w:rsidR="00E45394" w:rsidRDefault="00E45394" w:rsidP="00F4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154" w:rsidRDefault="00B5015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C57" w:rsidRPr="00F44C57" w:rsidRDefault="00F44C57" w:rsidP="00F44C57">
    <w:pPr>
      <w:pStyle w:val="a5"/>
      <w:spacing w:after="0"/>
      <w:jc w:val="center"/>
      <w:rPr>
        <w:rFonts w:ascii="Times New Roman" w:hAnsi="Times New Roman"/>
        <w:noProof/>
        <w:sz w:val="20"/>
        <w:szCs w:val="20"/>
      </w:rPr>
    </w:pPr>
    <w:r w:rsidRPr="00F44C57">
      <w:rPr>
        <w:rFonts w:ascii="Times New Roman" w:hAnsi="Times New Roman"/>
        <w:sz w:val="20"/>
        <w:szCs w:val="20"/>
      </w:rPr>
      <w:fldChar w:fldCharType="begin"/>
    </w:r>
    <w:r w:rsidRPr="00F44C57">
      <w:rPr>
        <w:rFonts w:ascii="Times New Roman" w:hAnsi="Times New Roman"/>
        <w:sz w:val="20"/>
        <w:szCs w:val="20"/>
      </w:rPr>
      <w:instrText xml:space="preserve"> PAGE   \* MERGEFORMAT </w:instrText>
    </w:r>
    <w:r w:rsidRPr="00F44C57">
      <w:rPr>
        <w:rFonts w:ascii="Times New Roman" w:hAnsi="Times New Roman"/>
        <w:sz w:val="20"/>
        <w:szCs w:val="20"/>
      </w:rPr>
      <w:fldChar w:fldCharType="separate"/>
    </w:r>
    <w:r w:rsidR="00B50154">
      <w:rPr>
        <w:rFonts w:ascii="Times New Roman" w:hAnsi="Times New Roman"/>
        <w:noProof/>
        <w:sz w:val="20"/>
        <w:szCs w:val="20"/>
      </w:rPr>
      <w:t>1</w:t>
    </w:r>
    <w:r w:rsidRPr="00F44C57">
      <w:rPr>
        <w:rFonts w:ascii="Times New Roman" w:hAnsi="Times New Roman"/>
        <w:sz w:val="20"/>
        <w:szCs w:val="20"/>
      </w:rPr>
      <w:fldChar w:fldCharType="end"/>
    </w:r>
  </w:p>
  <w:p w:rsidR="00F44C57" w:rsidRPr="00F44C57" w:rsidRDefault="00F44C57" w:rsidP="00F44C57">
    <w:pPr>
      <w:autoSpaceDE w:val="0"/>
      <w:autoSpaceDN w:val="0"/>
      <w:adjustRightInd w:val="0"/>
      <w:spacing w:after="0" w:line="240" w:lineRule="auto"/>
      <w:jc w:val="center"/>
      <w:rPr>
        <w:rFonts w:ascii="Palatino Linotype" w:hAnsi="Palatino Linotype" w:cs="Palatino Linotype"/>
        <w:color w:val="000000"/>
        <w:sz w:val="18"/>
        <w:szCs w:val="18"/>
      </w:rPr>
    </w:pPr>
    <w:r w:rsidRPr="00F44C57">
      <w:rPr>
        <w:rFonts w:ascii="Times New Roman" w:hAnsi="Times New Roman"/>
        <w:color w:val="000000"/>
        <w:sz w:val="20"/>
        <w:szCs w:val="20"/>
      </w:rPr>
      <w:t>Copyright © 2018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154" w:rsidRDefault="00B501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394" w:rsidRDefault="00E45394" w:rsidP="00F44C57">
      <w:pPr>
        <w:spacing w:after="0" w:line="240" w:lineRule="auto"/>
      </w:pPr>
      <w:r>
        <w:separator/>
      </w:r>
    </w:p>
  </w:footnote>
  <w:footnote w:type="continuationSeparator" w:id="0">
    <w:p w:rsidR="00E45394" w:rsidRDefault="00E45394" w:rsidP="00F4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154" w:rsidRDefault="00B5015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154" w:rsidRDefault="00B5015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154" w:rsidRDefault="00B5015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C57"/>
    <w:rsid w:val="004F094A"/>
    <w:rsid w:val="00841220"/>
    <w:rsid w:val="00B50154"/>
    <w:rsid w:val="00E45394"/>
    <w:rsid w:val="00F44C57"/>
    <w:rsid w:val="00F961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F44C57"/>
    <w:pPr>
      <w:tabs>
        <w:tab w:val="center" w:pos="4680"/>
        <w:tab w:val="right" w:pos="9360"/>
      </w:tabs>
    </w:pPr>
  </w:style>
  <w:style w:type="character" w:customStyle="1" w:styleId="a4">
    <w:name w:val="页眉 字符"/>
    <w:link w:val="a3"/>
    <w:uiPriority w:val="99"/>
    <w:locked/>
    <w:rsid w:val="00F44C57"/>
    <w:rPr>
      <w:rFonts w:cs="Times New Roman"/>
    </w:rPr>
  </w:style>
  <w:style w:type="paragraph" w:styleId="a5">
    <w:name w:val="footer"/>
    <w:basedOn w:val="a"/>
    <w:link w:val="a6"/>
    <w:uiPriority w:val="99"/>
    <w:unhideWhenUsed/>
    <w:rsid w:val="00F44C57"/>
    <w:pPr>
      <w:tabs>
        <w:tab w:val="center" w:pos="4680"/>
        <w:tab w:val="right" w:pos="9360"/>
      </w:tabs>
    </w:pPr>
  </w:style>
  <w:style w:type="character" w:customStyle="1" w:styleId="a6">
    <w:name w:val="页脚 字符"/>
    <w:link w:val="a5"/>
    <w:uiPriority w:val="99"/>
    <w:locked/>
    <w:rsid w:val="00F44C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6772</Words>
  <Characters>38602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2019-05-23T06:05:00Z</dcterms:created>
  <dcterms:modified xsi:type="dcterms:W3CDTF">2019-05-23T06:05:00Z</dcterms:modified>
</cp:coreProperties>
</file>